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министерство  просвещения  российской  федерации</w:t>
      </w:r>
      <w:r>
        <w:rPr>
          <w:rFonts w:ascii="Times New Roman" w:hAnsi="Times New Roman" w:cs="Times New Roman"/>
          <w:smallCaps/>
          <w:sz w:val="28"/>
          <w:szCs w:val="28"/>
        </w:rPr>
      </w:r>
    </w:p>
    <w:p>
      <w:pPr>
        <w:jc w:val="center"/>
        <w:spacing w:before="12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бюджетное научное учреждение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  СТРАТЕГИИ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РАЗВИТИЯ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before="240"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(ФГБНУ «ИСРО»)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before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Лаборатория 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</w:r>
      <w:r>
        <w:rPr>
          <w:rFonts w:ascii="Times New Roman" w:hAnsi="Times New Roman" w:cs="Times New Roman"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Обоснование темы диссертационного исследования</w:t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докторанта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Тема:«___________________________________________________________________________________________________________________________»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наук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научную специальность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t xml:space="preserve">консультант: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ФИО, ученая степень, ученое звание,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должность и место работы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Москва-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160" w:line="259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Структура текста для обоснования </w:t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темы исследования</w:t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>
        <w:rPr>
          <w:rFonts w:ascii="Times New Roman" w:hAnsi="Times New Roman" w:cs="Times New Roman"/>
          <w:b/>
          <w:caps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(3-4 абзаца).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разработанности проблемы.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Теоретико-методологические основы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база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Предполагаемая научная новизна.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Предполагаемая теоретическая значимость.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Предполагаемая практическая значимость.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numPr>
          <w:ilvl w:val="0"/>
          <w:numId w:val="1"/>
        </w:num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диссертации по главам и параграфам (на отд. странице).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текста </w:t>
      </w:r>
      <w:r>
        <w:rPr>
          <w:rFonts w:ascii="Times New Roman" w:hAnsi="Times New Roman" w:cs="Times New Roman"/>
          <w:sz w:val="28"/>
          <w:szCs w:val="28"/>
        </w:rPr>
        <w:t xml:space="preserve">для докторской диссертации – 6-8 страниц </w:t>
      </w:r>
      <w:r>
        <w:rPr>
          <w:rFonts w:ascii="Times New Roman" w:hAnsi="Times New Roman" w:cs="Times New Roman"/>
          <w:sz w:val="28"/>
          <w:szCs w:val="28"/>
        </w:rPr>
        <w:t xml:space="preserve">через 1,5 интервала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2"/>
    <w:next w:val="832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6">
    <w:name w:val="Heading 1 Char"/>
    <w:basedOn w:val="833"/>
    <w:link w:val="655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2"/>
    <w:next w:val="832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3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2"/>
    <w:next w:val="832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33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2"/>
    <w:next w:val="832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3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3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3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3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3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3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pPr>
      <w:spacing w:after="0" w:line="240" w:lineRule="auto"/>
      <w:widowControl w:val="off"/>
    </w:pPr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List Paragraph"/>
    <w:basedOn w:val="832"/>
    <w:uiPriority w:val="34"/>
    <w:qFormat/>
    <w:pPr>
      <w:contextualSpacing/>
      <w:ind w:left="720"/>
      <w:spacing w:after="200" w:line="276" w:lineRule="auto"/>
      <w:widowControl/>
    </w:pPr>
    <w:rPr>
      <w:rFonts w:asciiTheme="minorHAnsi" w:hAnsiTheme="minorHAnsi" w:eastAsiaTheme="minorEastAsia" w:cstheme="minorBidi"/>
      <w:color w:val="auto"/>
      <w:sz w:val="22"/>
      <w:szCs w:val="22"/>
    </w:rPr>
  </w:style>
  <w:style w:type="paragraph" w:styleId="837">
    <w:name w:val="Balloon Text"/>
    <w:basedOn w:val="832"/>
    <w:link w:val="83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8" w:customStyle="1">
    <w:name w:val="Текст выноски Знак"/>
    <w:basedOn w:val="833"/>
    <w:link w:val="837"/>
    <w:uiPriority w:val="99"/>
    <w:semiHidden/>
    <w:rPr>
      <w:rFonts w:ascii="Segoe UI" w:hAnsi="Segoe UI" w:eastAsia="Courier New" w:cs="Segoe UI"/>
      <w:color w:val="000000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Управление Аспирантура</cp:lastModifiedBy>
  <cp:revision>4</cp:revision>
  <dcterms:created xsi:type="dcterms:W3CDTF">2020-08-27T12:46:00Z</dcterms:created>
  <dcterms:modified xsi:type="dcterms:W3CDTF">2023-11-23T17:15:34Z</dcterms:modified>
</cp:coreProperties>
</file>